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2D3735" w14:textId="77777777" w:rsidR="00283C31" w:rsidRDefault="00283C31" w:rsidP="009718BF">
      <w:pPr>
        <w:widowControl w:val="0"/>
        <w:autoSpaceDE w:val="0"/>
        <w:autoSpaceDN w:val="0"/>
        <w:adjustRightInd w:val="0"/>
        <w:spacing w:after="240" w:line="360" w:lineRule="auto"/>
        <w:rPr>
          <w:rFonts w:ascii="Helvetica Light" w:hAnsi="Helvetica Light"/>
          <w:sz w:val="20"/>
          <w:szCs w:val="20"/>
        </w:rPr>
      </w:pPr>
    </w:p>
    <w:p w14:paraId="7DABBFCC" w14:textId="77777777" w:rsidR="00283C31" w:rsidRDefault="00283C31" w:rsidP="009718BF">
      <w:pPr>
        <w:widowControl w:val="0"/>
        <w:autoSpaceDE w:val="0"/>
        <w:autoSpaceDN w:val="0"/>
        <w:adjustRightInd w:val="0"/>
        <w:spacing w:after="240" w:line="360" w:lineRule="auto"/>
        <w:rPr>
          <w:rFonts w:ascii="Helvetica Light" w:hAnsi="Helvetica Light"/>
          <w:sz w:val="20"/>
          <w:szCs w:val="20"/>
        </w:rPr>
      </w:pPr>
    </w:p>
    <w:p w14:paraId="40E9E341" w14:textId="77777777" w:rsidR="00283C31" w:rsidRDefault="00283C31" w:rsidP="009718BF">
      <w:pPr>
        <w:widowControl w:val="0"/>
        <w:autoSpaceDE w:val="0"/>
        <w:autoSpaceDN w:val="0"/>
        <w:adjustRightInd w:val="0"/>
        <w:spacing w:after="240" w:line="360" w:lineRule="auto"/>
        <w:rPr>
          <w:rFonts w:ascii="Helvetica Light" w:hAnsi="Helvetica Light"/>
          <w:sz w:val="20"/>
          <w:szCs w:val="20"/>
        </w:rPr>
      </w:pPr>
    </w:p>
    <w:p w14:paraId="00B1DA56" w14:textId="77777777" w:rsidR="0051107F" w:rsidRDefault="0051107F" w:rsidP="008C1EA4">
      <w:pPr>
        <w:rPr>
          <w:rFonts w:ascii="Helvetica" w:hAnsi="Helvetica"/>
          <w:b/>
          <w:bCs/>
        </w:rPr>
      </w:pPr>
    </w:p>
    <w:p w14:paraId="6E7DE39D" w14:textId="1A7B211B" w:rsidR="00620143" w:rsidRPr="0051107F" w:rsidRDefault="00620143" w:rsidP="008C1EA4">
      <w:pPr>
        <w:rPr>
          <w:rFonts w:ascii="Helvetica Neue" w:hAnsi="Helvetica Neue"/>
          <w:b/>
          <w:bCs/>
          <w:sz w:val="28"/>
          <w:szCs w:val="28"/>
        </w:rPr>
      </w:pPr>
      <w:r w:rsidRPr="0051107F">
        <w:rPr>
          <w:rFonts w:ascii="Helvetica Neue" w:hAnsi="Helvetica Neue"/>
          <w:b/>
          <w:bCs/>
          <w:sz w:val="28"/>
          <w:szCs w:val="28"/>
        </w:rPr>
        <w:t>Nachhaltigkeit als gelebte Unternehmensstrategie seit 55 Jahren</w:t>
      </w:r>
    </w:p>
    <w:p w14:paraId="1B3C5C8F" w14:textId="7B43AE2D" w:rsidR="008C1EA4" w:rsidRPr="0051107F" w:rsidRDefault="008C1EA4" w:rsidP="008C1EA4">
      <w:pPr>
        <w:rPr>
          <w:rFonts w:ascii="Helvetica Neue" w:hAnsi="Helvetica Neue"/>
          <w:b/>
          <w:bCs/>
          <w:sz w:val="28"/>
          <w:szCs w:val="28"/>
        </w:rPr>
      </w:pPr>
      <w:r w:rsidRPr="0051107F">
        <w:rPr>
          <w:rFonts w:ascii="Helvetica Neue" w:hAnsi="Helvetica Neue"/>
          <w:b/>
          <w:bCs/>
          <w:sz w:val="28"/>
          <w:szCs w:val="28"/>
        </w:rPr>
        <w:t>S</w:t>
      </w:r>
      <w:r w:rsidR="008F608E" w:rsidRPr="0051107F">
        <w:rPr>
          <w:rFonts w:ascii="Helvetica Neue" w:hAnsi="Helvetica Neue"/>
          <w:b/>
          <w:bCs/>
          <w:sz w:val="28"/>
          <w:szCs w:val="28"/>
        </w:rPr>
        <w:t>TAUD‘S</w:t>
      </w:r>
      <w:r w:rsidRPr="0051107F">
        <w:rPr>
          <w:rFonts w:ascii="Helvetica Neue" w:hAnsi="Helvetica Neue"/>
          <w:b/>
          <w:bCs/>
          <w:sz w:val="28"/>
          <w:szCs w:val="28"/>
        </w:rPr>
        <w:t xml:space="preserve"> Wien </w:t>
      </w:r>
      <w:r w:rsidR="008F608E" w:rsidRPr="0051107F">
        <w:rPr>
          <w:rFonts w:ascii="Helvetica Neue" w:hAnsi="Helvetica Neue"/>
          <w:b/>
          <w:bCs/>
          <w:sz w:val="28"/>
          <w:szCs w:val="28"/>
        </w:rPr>
        <w:t>erhält</w:t>
      </w:r>
      <w:r w:rsidRPr="0051107F">
        <w:rPr>
          <w:rFonts w:ascii="Helvetica Neue" w:hAnsi="Helvetica Neue"/>
          <w:b/>
          <w:bCs/>
          <w:sz w:val="28"/>
          <w:szCs w:val="28"/>
        </w:rPr>
        <w:t xml:space="preserve"> zum </w:t>
      </w:r>
      <w:r w:rsidR="008F608E" w:rsidRPr="0051107F">
        <w:rPr>
          <w:rFonts w:ascii="Helvetica Neue" w:hAnsi="Helvetica Neue"/>
          <w:b/>
          <w:bCs/>
          <w:sz w:val="28"/>
          <w:szCs w:val="28"/>
        </w:rPr>
        <w:t>6</w:t>
      </w:r>
      <w:r w:rsidRPr="0051107F">
        <w:rPr>
          <w:rFonts w:ascii="Helvetica Neue" w:hAnsi="Helvetica Neue"/>
          <w:b/>
          <w:bCs/>
          <w:sz w:val="28"/>
          <w:szCs w:val="28"/>
        </w:rPr>
        <w:t>. Mal ÖkoBusiness Auszeichnung</w:t>
      </w:r>
    </w:p>
    <w:p w14:paraId="75B7A0C1" w14:textId="77777777" w:rsidR="008C1EA4" w:rsidRDefault="008C1EA4" w:rsidP="008C1EA4">
      <w:pPr>
        <w:rPr>
          <w:rFonts w:ascii="Helvetica" w:hAnsi="Helvetica"/>
          <w:b/>
          <w:bCs/>
        </w:rPr>
      </w:pPr>
    </w:p>
    <w:p w14:paraId="43DE9B2B" w14:textId="18423856" w:rsidR="008C1EA4" w:rsidRPr="0074490D" w:rsidRDefault="008C1EA4" w:rsidP="008C1EA4">
      <w:pPr>
        <w:rPr>
          <w:rFonts w:ascii="Helvetica Neue" w:hAnsi="Helvetica Neue"/>
        </w:rPr>
      </w:pPr>
      <w:r w:rsidRPr="008C1EA4">
        <w:rPr>
          <w:rFonts w:ascii="Helvetica" w:hAnsi="Helvetica"/>
          <w:i/>
          <w:iCs/>
        </w:rPr>
        <w:t xml:space="preserve">Wien, </w:t>
      </w:r>
      <w:r w:rsidR="000F4517">
        <w:rPr>
          <w:rFonts w:ascii="Helvetica" w:hAnsi="Helvetica"/>
          <w:i/>
          <w:iCs/>
        </w:rPr>
        <w:t>22</w:t>
      </w:r>
      <w:r w:rsidR="008F608E">
        <w:rPr>
          <w:rFonts w:ascii="Helvetica" w:hAnsi="Helvetica"/>
          <w:i/>
          <w:iCs/>
        </w:rPr>
        <w:t>. April</w:t>
      </w:r>
      <w:r w:rsidRPr="008C1EA4">
        <w:rPr>
          <w:rFonts w:ascii="Helvetica" w:hAnsi="Helvetica"/>
          <w:i/>
          <w:iCs/>
        </w:rPr>
        <w:t xml:space="preserve"> 202</w:t>
      </w:r>
      <w:r w:rsidR="008F608E">
        <w:rPr>
          <w:rFonts w:ascii="Helvetica" w:hAnsi="Helvetica"/>
          <w:i/>
          <w:iCs/>
        </w:rPr>
        <w:t>6</w:t>
      </w:r>
      <w:r>
        <w:rPr>
          <w:rFonts w:ascii="Helvetica" w:hAnsi="Helvetica"/>
        </w:rPr>
        <w:t xml:space="preserve"> – </w:t>
      </w:r>
      <w:r w:rsidR="00620143" w:rsidRPr="0074490D">
        <w:rPr>
          <w:rFonts w:ascii="Helvetica Neue" w:hAnsi="Helvetica Neue"/>
        </w:rPr>
        <w:t xml:space="preserve">Nachhaltigkeit ist bei STAUD’S Wien kein kurzfristiger Trend, sondern seit der Gründung im Jahr 1971 integraler Bestandteil der Unternehmensstrategie. Der Wiener Traditionsbetrieb wurde nun bereits </w:t>
      </w:r>
      <w:r w:rsidR="00620143" w:rsidRPr="0074490D">
        <w:rPr>
          <w:rFonts w:ascii="Helvetica Neue" w:hAnsi="Helvetica Neue"/>
          <w:b/>
          <w:bCs/>
        </w:rPr>
        <w:t>zum sechsten Mal</w:t>
      </w:r>
      <w:r w:rsidR="00620143" w:rsidRPr="0074490D">
        <w:rPr>
          <w:rFonts w:ascii="Helvetica Neue" w:hAnsi="Helvetica Neue"/>
        </w:rPr>
        <w:t xml:space="preserve"> im Rahmen des </w:t>
      </w:r>
      <w:r w:rsidR="00620143" w:rsidRPr="0074490D">
        <w:rPr>
          <w:rFonts w:ascii="Helvetica Neue" w:hAnsi="Helvetica Neue"/>
          <w:b/>
          <w:bCs/>
        </w:rPr>
        <w:t>ÖkoBusiness Wien Programms</w:t>
      </w:r>
      <w:r w:rsidR="00620143" w:rsidRPr="0074490D">
        <w:rPr>
          <w:rFonts w:ascii="Helvetica Neue" w:hAnsi="Helvetica Neue"/>
        </w:rPr>
        <w:t xml:space="preserve"> ausgezeichnet – eine Anerkennung für das konsequente Engagement entlang der gesamten Wertschöpfungskette.</w:t>
      </w:r>
    </w:p>
    <w:p w14:paraId="5310F554" w14:textId="77777777" w:rsidR="00620143" w:rsidRDefault="00620143" w:rsidP="008C1EA4">
      <w:pPr>
        <w:rPr>
          <w:rFonts w:ascii="Helvetica Neue" w:hAnsi="Helvetica Neue"/>
        </w:rPr>
      </w:pPr>
    </w:p>
    <w:p w14:paraId="44ECA1EB" w14:textId="73009855" w:rsidR="00620143" w:rsidRDefault="00620143" w:rsidP="008C1EA4">
      <w:pPr>
        <w:rPr>
          <w:rFonts w:ascii="Helvetica" w:hAnsi="Helvetica"/>
        </w:rPr>
      </w:pPr>
      <w:r w:rsidRPr="00620143">
        <w:rPr>
          <w:rFonts w:ascii="Helvetica" w:hAnsi="Helvetica"/>
        </w:rPr>
        <w:t xml:space="preserve">Seit 2019 nimmt STAUD’S Wien am </w:t>
      </w:r>
      <w:r w:rsidRPr="0074490D">
        <w:rPr>
          <w:rFonts w:ascii="Helvetica" w:hAnsi="Helvetica"/>
          <w:b/>
          <w:bCs/>
        </w:rPr>
        <w:t>ÖkoWIN-Programm der Stadt Wien</w:t>
      </w:r>
      <w:r w:rsidRPr="00620143">
        <w:rPr>
          <w:rFonts w:ascii="Helvetica" w:hAnsi="Helvetica"/>
        </w:rPr>
        <w:t xml:space="preserve"> teil und erhebt systematisch ökologische Kennzahlen. Damit schafft das Unternehmen Transparenz und legt die Grundlage für eine kontinuierliche Weiterentwicklung seiner Nachhaltigkeitsmaßnahmen.</w:t>
      </w:r>
    </w:p>
    <w:p w14:paraId="52F8D59C" w14:textId="77777777" w:rsidR="00620143" w:rsidRPr="008F608E" w:rsidRDefault="00620143" w:rsidP="008C1EA4">
      <w:pPr>
        <w:rPr>
          <w:rFonts w:ascii="Helvetica" w:hAnsi="Helvetica"/>
        </w:rPr>
      </w:pPr>
    </w:p>
    <w:p w14:paraId="139F27E1" w14:textId="2B94F452" w:rsidR="008C1EA4" w:rsidRDefault="008F608E" w:rsidP="008C1EA4">
      <w:pPr>
        <w:rPr>
          <w:rFonts w:ascii="Helvetica" w:hAnsi="Helvetica"/>
          <w:i/>
          <w:iCs/>
        </w:rPr>
      </w:pPr>
      <w:r>
        <w:rPr>
          <w:rFonts w:ascii="Helvetica" w:hAnsi="Helvetica"/>
          <w:i/>
          <w:iCs/>
          <w:noProof/>
        </w:rPr>
        <w:drawing>
          <wp:inline distT="0" distB="0" distL="0" distR="0" wp14:anchorId="0C6DBF9D" wp14:editId="08AC0BA9">
            <wp:extent cx="6116320" cy="4076700"/>
            <wp:effectExtent l="0" t="0" r="5080" b="0"/>
            <wp:docPr id="413289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89965" name="Grafik 413289965"/>
                    <pic:cNvPicPr/>
                  </pic:nvPicPr>
                  <pic:blipFill>
                    <a:blip r:embed="rId7">
                      <a:extLst>
                        <a:ext uri="{28A0092B-C50C-407E-A947-70E740481C1C}">
                          <a14:useLocalDpi xmlns:a14="http://schemas.microsoft.com/office/drawing/2010/main" val="0"/>
                        </a:ext>
                      </a:extLst>
                    </a:blip>
                    <a:stretch>
                      <a:fillRect/>
                    </a:stretch>
                  </pic:blipFill>
                  <pic:spPr>
                    <a:xfrm>
                      <a:off x="0" y="0"/>
                      <a:ext cx="6116320" cy="4076700"/>
                    </a:xfrm>
                    <a:prstGeom prst="rect">
                      <a:avLst/>
                    </a:prstGeom>
                  </pic:spPr>
                </pic:pic>
              </a:graphicData>
            </a:graphic>
          </wp:inline>
        </w:drawing>
      </w:r>
    </w:p>
    <w:p w14:paraId="63ADBE72" w14:textId="064058F5" w:rsidR="008C1EA4" w:rsidRDefault="008C1EA4" w:rsidP="008C1EA4">
      <w:pPr>
        <w:rPr>
          <w:rFonts w:ascii="Helvetica" w:hAnsi="Helvetica"/>
          <w:i/>
          <w:iCs/>
        </w:rPr>
      </w:pPr>
    </w:p>
    <w:p w14:paraId="4ABFED5A" w14:textId="77777777" w:rsidR="008F608E" w:rsidRPr="00620143" w:rsidRDefault="008C1EA4" w:rsidP="008C1EA4">
      <w:pPr>
        <w:rPr>
          <w:rFonts w:ascii="Helvetica Neue" w:hAnsi="Helvetica Neue"/>
          <w:i/>
          <w:iCs/>
        </w:rPr>
      </w:pPr>
      <w:r w:rsidRPr="00620143">
        <w:rPr>
          <w:rFonts w:ascii="Helvetica Neue" w:hAnsi="Helvetica Neue"/>
          <w:i/>
          <w:iCs/>
        </w:rPr>
        <w:t xml:space="preserve">Am Bild: </w:t>
      </w:r>
      <w:r w:rsidR="008F608E" w:rsidRPr="00620143">
        <w:rPr>
          <w:rFonts w:ascii="Helvetica Neue" w:hAnsi="Helvetica Neue"/>
          <w:i/>
          <w:iCs/>
        </w:rPr>
        <w:t>Armin Dieter (Geschäftsführer ENABLING.energy GmbH),</w:t>
      </w:r>
      <w:r w:rsidRPr="00620143">
        <w:rPr>
          <w:rFonts w:ascii="Helvetica Neue" w:hAnsi="Helvetica Neue"/>
          <w:i/>
          <w:iCs/>
        </w:rPr>
        <w:t xml:space="preserve"> </w:t>
      </w:r>
      <w:r w:rsidR="008F608E" w:rsidRPr="00620143">
        <w:rPr>
          <w:rFonts w:ascii="Helvetica Neue" w:hAnsi="Helvetica Neue"/>
          <w:i/>
          <w:iCs/>
        </w:rPr>
        <w:t xml:space="preserve">Marlene Lindner und Herlinde Savic (Qualitätsmanagerinnen STAUD‘S Wien), </w:t>
      </w:r>
      <w:r w:rsidRPr="00620143">
        <w:rPr>
          <w:rFonts w:ascii="Helvetica Neue" w:hAnsi="Helvetica Neue"/>
          <w:i/>
          <w:iCs/>
        </w:rPr>
        <w:t xml:space="preserve">Umwelt- und Klimastadtrat Jürgen Czernohorszky </w:t>
      </w:r>
      <w:r w:rsidR="008F608E" w:rsidRPr="00620143">
        <w:rPr>
          <w:rFonts w:ascii="Helvetica Neue" w:hAnsi="Helvetica Neue"/>
          <w:i/>
          <w:iCs/>
        </w:rPr>
        <w:t>und</w:t>
      </w:r>
      <w:r w:rsidRPr="00620143">
        <w:rPr>
          <w:rFonts w:ascii="Helvetica Neue" w:hAnsi="Helvetica Neue"/>
          <w:i/>
          <w:iCs/>
        </w:rPr>
        <w:t xml:space="preserve"> Stefan Schauer (Geschäftsführer S</w:t>
      </w:r>
      <w:r w:rsidR="008F608E" w:rsidRPr="00620143">
        <w:rPr>
          <w:rFonts w:ascii="Helvetica Neue" w:hAnsi="Helvetica Neue"/>
          <w:i/>
          <w:iCs/>
        </w:rPr>
        <w:t>TAUD‘S</w:t>
      </w:r>
      <w:r w:rsidRPr="00620143">
        <w:rPr>
          <w:rFonts w:ascii="Helvetica Neue" w:hAnsi="Helvetica Neue"/>
          <w:i/>
          <w:iCs/>
        </w:rPr>
        <w:t xml:space="preserve"> Wien</w:t>
      </w:r>
      <w:r w:rsidR="008F608E" w:rsidRPr="00620143">
        <w:rPr>
          <w:rFonts w:ascii="Helvetica Neue" w:hAnsi="Helvetica Neue"/>
          <w:i/>
          <w:iCs/>
        </w:rPr>
        <w:t xml:space="preserve">); </w:t>
      </w:r>
    </w:p>
    <w:p w14:paraId="08FFFB0C" w14:textId="0D171CFE" w:rsidR="008C1EA4" w:rsidRPr="00756D08" w:rsidRDefault="008C1EA4" w:rsidP="008C1EA4">
      <w:pPr>
        <w:rPr>
          <w:rFonts w:ascii="Helvetica" w:hAnsi="Helvetica"/>
          <w:i/>
          <w:iCs/>
        </w:rPr>
      </w:pPr>
      <w:r w:rsidRPr="00620143">
        <w:rPr>
          <w:rFonts w:ascii="Helvetica Neue" w:hAnsi="Helvetica Neue"/>
          <w:i/>
          <w:iCs/>
        </w:rPr>
        <w:t>Credit: OekoBusiness Wien / Frank Helmrich</w:t>
      </w:r>
      <w:r w:rsidRPr="00756D08">
        <w:rPr>
          <w:rFonts w:ascii="Helvetica" w:hAnsi="Helvetica"/>
          <w:i/>
          <w:iCs/>
        </w:rPr>
        <w:t xml:space="preserve"> </w:t>
      </w:r>
    </w:p>
    <w:p w14:paraId="5F4EACE3" w14:textId="77777777" w:rsidR="008C1EA4" w:rsidRDefault="008C1EA4" w:rsidP="008C1EA4">
      <w:pPr>
        <w:rPr>
          <w:rFonts w:ascii="Helvetica" w:hAnsi="Helvetica"/>
        </w:rPr>
      </w:pPr>
    </w:p>
    <w:p w14:paraId="658FEFC3" w14:textId="77777777" w:rsidR="0051107F" w:rsidRDefault="0051107F" w:rsidP="00620143">
      <w:pPr>
        <w:rPr>
          <w:rFonts w:ascii="Helvetica" w:hAnsi="Helvetica"/>
          <w:b/>
          <w:bCs/>
        </w:rPr>
      </w:pPr>
    </w:p>
    <w:p w14:paraId="0D00D9D3" w14:textId="77777777" w:rsidR="0051107F" w:rsidRDefault="0051107F" w:rsidP="00620143">
      <w:pPr>
        <w:rPr>
          <w:rFonts w:ascii="Helvetica" w:hAnsi="Helvetica"/>
          <w:b/>
          <w:bCs/>
        </w:rPr>
      </w:pPr>
    </w:p>
    <w:p w14:paraId="495CA400" w14:textId="77777777" w:rsidR="0051107F" w:rsidRDefault="0051107F" w:rsidP="00620143">
      <w:pPr>
        <w:rPr>
          <w:rFonts w:ascii="Helvetica" w:hAnsi="Helvetica"/>
          <w:b/>
          <w:bCs/>
        </w:rPr>
      </w:pPr>
    </w:p>
    <w:p w14:paraId="303AF5A9" w14:textId="77777777" w:rsidR="0051107F" w:rsidRDefault="0051107F" w:rsidP="00620143">
      <w:pPr>
        <w:rPr>
          <w:rFonts w:ascii="Helvetica" w:hAnsi="Helvetica"/>
          <w:b/>
          <w:bCs/>
        </w:rPr>
      </w:pPr>
    </w:p>
    <w:p w14:paraId="50EAB233" w14:textId="77777777" w:rsidR="0051107F" w:rsidRDefault="0051107F" w:rsidP="00620143">
      <w:pPr>
        <w:rPr>
          <w:rFonts w:ascii="Helvetica" w:hAnsi="Helvetica"/>
          <w:b/>
          <w:bCs/>
        </w:rPr>
      </w:pPr>
    </w:p>
    <w:p w14:paraId="16C85D25" w14:textId="77777777" w:rsidR="0051107F" w:rsidRDefault="0051107F" w:rsidP="00620143">
      <w:pPr>
        <w:rPr>
          <w:rFonts w:ascii="Helvetica" w:hAnsi="Helvetica"/>
          <w:b/>
          <w:bCs/>
        </w:rPr>
      </w:pPr>
    </w:p>
    <w:p w14:paraId="594C308D" w14:textId="77777777" w:rsidR="0051107F" w:rsidRDefault="0051107F" w:rsidP="00620143">
      <w:pPr>
        <w:rPr>
          <w:rFonts w:ascii="Helvetica" w:hAnsi="Helvetica"/>
          <w:b/>
          <w:bCs/>
        </w:rPr>
      </w:pPr>
    </w:p>
    <w:p w14:paraId="76F9A237" w14:textId="5AEF6E6F" w:rsidR="00620143" w:rsidRPr="00620143" w:rsidRDefault="00620143" w:rsidP="00620143">
      <w:pPr>
        <w:rPr>
          <w:rFonts w:ascii="Helvetica" w:hAnsi="Helvetica"/>
          <w:b/>
          <w:bCs/>
        </w:rPr>
      </w:pPr>
      <w:r w:rsidRPr="00620143">
        <w:rPr>
          <w:rFonts w:ascii="Helvetica" w:hAnsi="Helvetica"/>
          <w:b/>
          <w:bCs/>
        </w:rPr>
        <w:t>Ganzheitlicher Ansatz entlang der Wertschöpfungskette</w:t>
      </w:r>
    </w:p>
    <w:p w14:paraId="61D10A18" w14:textId="092B09CF" w:rsidR="00620143" w:rsidRPr="00620143" w:rsidRDefault="00620143" w:rsidP="00620143">
      <w:pPr>
        <w:rPr>
          <w:rFonts w:ascii="Helvetica" w:hAnsi="Helvetica"/>
        </w:rPr>
      </w:pPr>
      <w:r w:rsidRPr="00620143">
        <w:rPr>
          <w:rFonts w:ascii="Helvetica" w:hAnsi="Helvetica"/>
        </w:rPr>
        <w:t xml:space="preserve">Nachhaltigkeit beginnt bei STAUD’S bereits bei der Auswahl der Rohstoffe und reicht bis zum fertigen Produkt im Regal. Der Fokus liegt dabei auf regionalen Lieferketten und langfristigen Partnerschaften: Ein </w:t>
      </w:r>
      <w:r w:rsidR="00C5505F">
        <w:rPr>
          <w:rFonts w:ascii="Helvetica" w:hAnsi="Helvetica"/>
        </w:rPr>
        <w:t>großer Teil</w:t>
      </w:r>
      <w:r w:rsidR="00C5505F" w:rsidRPr="00620143">
        <w:rPr>
          <w:rFonts w:ascii="Helvetica" w:hAnsi="Helvetica"/>
        </w:rPr>
        <w:t xml:space="preserve"> </w:t>
      </w:r>
      <w:r w:rsidRPr="00620143">
        <w:rPr>
          <w:rFonts w:ascii="Helvetica" w:hAnsi="Helvetica"/>
        </w:rPr>
        <w:t xml:space="preserve">der verarbeiteten Früchte und Gemüsesorten stammt aus Österreich, vielfach aus langjährigen Kooperationen mit regionalen </w:t>
      </w:r>
      <w:r w:rsidR="0051107F">
        <w:rPr>
          <w:rFonts w:ascii="Helvetica" w:hAnsi="Helvetica"/>
        </w:rPr>
        <w:t>Urp</w:t>
      </w:r>
      <w:r w:rsidRPr="00620143">
        <w:rPr>
          <w:rFonts w:ascii="Helvetica" w:hAnsi="Helvetica"/>
        </w:rPr>
        <w:t>roduzenten.</w:t>
      </w:r>
    </w:p>
    <w:p w14:paraId="676B7879" w14:textId="77777777" w:rsidR="00620143" w:rsidRDefault="00620143" w:rsidP="00620143">
      <w:pPr>
        <w:rPr>
          <w:rFonts w:ascii="Helvetica" w:hAnsi="Helvetica"/>
        </w:rPr>
      </w:pPr>
    </w:p>
    <w:p w14:paraId="2B7D2D23" w14:textId="0ED6F46B" w:rsidR="00620143" w:rsidRPr="00620143" w:rsidRDefault="00620143" w:rsidP="00620143">
      <w:pPr>
        <w:rPr>
          <w:rFonts w:ascii="Helvetica" w:hAnsi="Helvetica"/>
        </w:rPr>
      </w:pPr>
      <w:r w:rsidRPr="00620143">
        <w:rPr>
          <w:rFonts w:ascii="Helvetica" w:hAnsi="Helvetica"/>
        </w:rPr>
        <w:t>Auch bei der Weiterverarbeitung setzt das Unternehmen auf bewusst gewählte Ressourcen: Bio-Produkte werden mit österreichischem Rübenzucker gesüßt, Verpackungskomponenten stammen überwiegend aus Wien und dem näheren Umland. So kommen die Gläser etwa aus Pöchlarn, während Etiketten in Wien und Niederösterreich produziert werden.</w:t>
      </w:r>
    </w:p>
    <w:p w14:paraId="499735F9" w14:textId="77777777" w:rsidR="00AC588A" w:rsidRDefault="00AC588A" w:rsidP="008F608E">
      <w:pPr>
        <w:rPr>
          <w:rFonts w:ascii="Helvetica Neue" w:hAnsi="Helvetica Neue"/>
        </w:rPr>
      </w:pPr>
    </w:p>
    <w:p w14:paraId="77EFB081" w14:textId="1432C389" w:rsidR="008C1EA4" w:rsidRPr="00620143" w:rsidRDefault="00620143" w:rsidP="008C1EA4">
      <w:pPr>
        <w:rPr>
          <w:rFonts w:ascii="Helvetica" w:hAnsi="Helvetica"/>
          <w:b/>
          <w:bCs/>
        </w:rPr>
      </w:pPr>
      <w:r w:rsidRPr="00620143">
        <w:rPr>
          <w:rFonts w:ascii="Helvetica" w:hAnsi="Helvetica"/>
          <w:b/>
          <w:bCs/>
        </w:rPr>
        <w:t>Nachhaltigkeitsberichterstattung als nächster strategischer Schritt</w:t>
      </w:r>
    </w:p>
    <w:p w14:paraId="6014D8AC" w14:textId="4F787041" w:rsidR="00620143" w:rsidRPr="00620143" w:rsidRDefault="00620143" w:rsidP="00620143">
      <w:pPr>
        <w:rPr>
          <w:rFonts w:ascii="Helvetica" w:hAnsi="Helvetica"/>
        </w:rPr>
      </w:pPr>
      <w:r w:rsidRPr="00620143">
        <w:rPr>
          <w:rFonts w:ascii="Helvetica" w:hAnsi="Helvetica"/>
        </w:rPr>
        <w:t xml:space="preserve">Vor dem Hintergrund steigender regulatorischer Anforderungen </w:t>
      </w:r>
      <w:r>
        <w:rPr>
          <w:rFonts w:ascii="Helvetica" w:hAnsi="Helvetica"/>
        </w:rPr>
        <w:t>baut das Team im Qualitätsmanagement von</w:t>
      </w:r>
      <w:r w:rsidRPr="00620143">
        <w:rPr>
          <w:rFonts w:ascii="Helvetica" w:hAnsi="Helvetica"/>
        </w:rPr>
        <w:t xml:space="preserve"> STAUD’S aktuell </w:t>
      </w:r>
      <w:r>
        <w:rPr>
          <w:rFonts w:ascii="Helvetica" w:hAnsi="Helvetica"/>
        </w:rPr>
        <w:t xml:space="preserve">seine strukturierte </w:t>
      </w:r>
      <w:r w:rsidRPr="00620143">
        <w:rPr>
          <w:rFonts w:ascii="Helvetica" w:hAnsi="Helvetica"/>
        </w:rPr>
        <w:t>Nachhaltigkeitsberichterstattung</w:t>
      </w:r>
      <w:r>
        <w:rPr>
          <w:rFonts w:ascii="Helvetica" w:hAnsi="Helvetica"/>
        </w:rPr>
        <w:t xml:space="preserve"> weiter aus</w:t>
      </w:r>
      <w:r w:rsidRPr="00620143">
        <w:rPr>
          <w:rFonts w:ascii="Helvetica" w:hAnsi="Helvetica"/>
        </w:rPr>
        <w:t>. Im Rahmen des „KMU Nachhaltigkeitskompasses“ wird ein Bericht nach dem VSME-Standard erstellt.</w:t>
      </w:r>
      <w:r>
        <w:rPr>
          <w:rFonts w:ascii="Helvetica" w:hAnsi="Helvetica"/>
        </w:rPr>
        <w:t xml:space="preserve"> </w:t>
      </w:r>
      <w:r w:rsidRPr="00620143">
        <w:rPr>
          <w:rFonts w:ascii="Helvetica" w:hAnsi="Helvetica"/>
        </w:rPr>
        <w:t>Dabei analysiert das Unternehmen systematisch Klimarisiken entlang der gesamten Wertschöpfungskette und schafft die Basis für eine noch stärker datengetriebene Steuerung seiner Nachhaltigkeitsziele.</w:t>
      </w:r>
    </w:p>
    <w:p w14:paraId="60BA0384" w14:textId="77777777" w:rsidR="00620143" w:rsidRPr="00620143" w:rsidRDefault="00620143" w:rsidP="008C1EA4">
      <w:pPr>
        <w:rPr>
          <w:rFonts w:ascii="Helvetica" w:hAnsi="Helvetica"/>
        </w:rPr>
      </w:pPr>
    </w:p>
    <w:p w14:paraId="59ACC435" w14:textId="77777777" w:rsidR="00620143" w:rsidRPr="00620143" w:rsidRDefault="00620143" w:rsidP="00620143">
      <w:pPr>
        <w:rPr>
          <w:rFonts w:ascii="Helvetica" w:hAnsi="Helvetica"/>
          <w:b/>
          <w:bCs/>
        </w:rPr>
      </w:pPr>
      <w:r w:rsidRPr="00620143">
        <w:rPr>
          <w:rFonts w:ascii="Helvetica" w:hAnsi="Helvetica"/>
          <w:b/>
          <w:bCs/>
        </w:rPr>
        <w:t>Fokus auf Ressourceneffizienz und Zero-Food-Waste</w:t>
      </w:r>
    </w:p>
    <w:p w14:paraId="53F0053C" w14:textId="55172BC8" w:rsidR="00620143" w:rsidRPr="00620143" w:rsidRDefault="00620143" w:rsidP="00620143">
      <w:pPr>
        <w:rPr>
          <w:rFonts w:ascii="Helvetica" w:hAnsi="Helvetica"/>
        </w:rPr>
      </w:pPr>
      <w:r w:rsidRPr="00620143">
        <w:rPr>
          <w:rFonts w:ascii="Helvetica" w:hAnsi="Helvetica"/>
        </w:rPr>
        <w:t xml:space="preserve">Ein zentraler Bestandteil der Nachhaltigkeitsstrategie ist </w:t>
      </w:r>
      <w:r w:rsidR="00C5505F">
        <w:rPr>
          <w:rFonts w:ascii="Helvetica" w:hAnsi="Helvetica"/>
        </w:rPr>
        <w:t>das Bemühen um</w:t>
      </w:r>
      <w:r w:rsidR="00C5505F" w:rsidRPr="00620143">
        <w:rPr>
          <w:rFonts w:ascii="Helvetica" w:hAnsi="Helvetica"/>
        </w:rPr>
        <w:t xml:space="preserve"> </w:t>
      </w:r>
      <w:r w:rsidRPr="00620143">
        <w:rPr>
          <w:rFonts w:ascii="Helvetica" w:hAnsi="Helvetica"/>
        </w:rPr>
        <w:t xml:space="preserve">konsequente Reduktion von Lebensmittelabfällen. Gemeinsam mit ÖkoBusiness Wien </w:t>
      </w:r>
      <w:r w:rsidR="00044C93">
        <w:rPr>
          <w:rFonts w:ascii="Helvetica" w:hAnsi="Helvetica"/>
        </w:rPr>
        <w:t>und anderen Projektpartnern wirkt</w:t>
      </w:r>
      <w:r w:rsidR="00044C93" w:rsidRPr="00620143">
        <w:rPr>
          <w:rFonts w:ascii="Helvetica" w:hAnsi="Helvetica"/>
        </w:rPr>
        <w:t xml:space="preserve"> </w:t>
      </w:r>
      <w:r w:rsidRPr="00620143">
        <w:rPr>
          <w:rFonts w:ascii="Helvetica" w:hAnsi="Helvetica"/>
        </w:rPr>
        <w:t xml:space="preserve">STAUD’S </w:t>
      </w:r>
      <w:r w:rsidR="00044C93">
        <w:rPr>
          <w:rFonts w:ascii="Helvetica" w:hAnsi="Helvetica"/>
        </w:rPr>
        <w:t xml:space="preserve">an </w:t>
      </w:r>
      <w:r w:rsidRPr="00620143">
        <w:rPr>
          <w:rFonts w:ascii="Helvetica" w:hAnsi="Helvetica"/>
        </w:rPr>
        <w:t>Projekte</w:t>
      </w:r>
      <w:r w:rsidR="00044C93">
        <w:rPr>
          <w:rFonts w:ascii="Helvetica" w:hAnsi="Helvetica"/>
        </w:rPr>
        <w:t>n</w:t>
      </w:r>
      <w:r w:rsidRPr="00620143">
        <w:rPr>
          <w:rFonts w:ascii="Helvetica" w:hAnsi="Helvetica"/>
        </w:rPr>
        <w:t xml:space="preserve"> zur Minimierung von Food Waste</w:t>
      </w:r>
      <w:r w:rsidR="001D3244">
        <w:rPr>
          <w:rFonts w:ascii="Helvetica" w:hAnsi="Helvetica"/>
        </w:rPr>
        <w:t xml:space="preserve"> </w:t>
      </w:r>
      <w:r w:rsidR="00044C93">
        <w:rPr>
          <w:rFonts w:ascii="Helvetica" w:hAnsi="Helvetica"/>
        </w:rPr>
        <w:t>mit</w:t>
      </w:r>
      <w:r w:rsidR="001D3244">
        <w:rPr>
          <w:rFonts w:ascii="Helvetica" w:hAnsi="Helvetica"/>
        </w:rPr>
        <w:t xml:space="preserve"> </w:t>
      </w:r>
      <w:r w:rsidRPr="00620143">
        <w:rPr>
          <w:rFonts w:ascii="Helvetica" w:hAnsi="Helvetica"/>
        </w:rPr>
        <w:t>–</w:t>
      </w:r>
      <w:r w:rsidR="001D3244">
        <w:rPr>
          <w:rFonts w:ascii="Helvetica" w:hAnsi="Helvetica"/>
        </w:rPr>
        <w:t xml:space="preserve"> </w:t>
      </w:r>
      <w:r w:rsidR="00044C93">
        <w:rPr>
          <w:rFonts w:ascii="Helvetica" w:hAnsi="Helvetica"/>
        </w:rPr>
        <w:t xml:space="preserve">wie beispielsweise </w:t>
      </w:r>
      <w:r w:rsidR="001D3244">
        <w:rPr>
          <w:rFonts w:ascii="Helvetica" w:hAnsi="Helvetica"/>
        </w:rPr>
        <w:t>bei der</w:t>
      </w:r>
      <w:r w:rsidR="00044C93">
        <w:rPr>
          <w:rFonts w:ascii="Helvetica" w:hAnsi="Helvetica"/>
        </w:rPr>
        <w:t xml:space="preserve"> Weiterverwendung von Fruchtresten als Grundstoff für Farbstoffe </w:t>
      </w:r>
      <w:r w:rsidRPr="00620143">
        <w:rPr>
          <w:rFonts w:ascii="Helvetica" w:hAnsi="Helvetica"/>
        </w:rPr>
        <w:t>sowie Maßnahmen zur Verlängerung der Produkthaltbarkeit.</w:t>
      </w:r>
    </w:p>
    <w:p w14:paraId="1F075F93" w14:textId="77777777" w:rsidR="00620143" w:rsidRDefault="00620143" w:rsidP="00620143">
      <w:pPr>
        <w:rPr>
          <w:rFonts w:ascii="Helvetica" w:hAnsi="Helvetica"/>
        </w:rPr>
      </w:pPr>
    </w:p>
    <w:p w14:paraId="3A05C2C9" w14:textId="17FEF170" w:rsidR="00620143" w:rsidRPr="00620143" w:rsidRDefault="001D3244" w:rsidP="00620143">
      <w:pPr>
        <w:rPr>
          <w:rFonts w:ascii="Helvetica" w:hAnsi="Helvetica"/>
        </w:rPr>
      </w:pPr>
      <w:r>
        <w:rPr>
          <w:rFonts w:ascii="Helvetica" w:hAnsi="Helvetica"/>
        </w:rPr>
        <w:t>Generell liegt d</w:t>
      </w:r>
      <w:r w:rsidR="00620143" w:rsidRPr="00620143">
        <w:rPr>
          <w:rFonts w:ascii="Helvetica" w:hAnsi="Helvetica"/>
        </w:rPr>
        <w:t>er Fokus weiterhi</w:t>
      </w:r>
      <w:r>
        <w:rPr>
          <w:rFonts w:ascii="Helvetica" w:hAnsi="Helvetica"/>
        </w:rPr>
        <w:t>n</w:t>
      </w:r>
      <w:r w:rsidR="00620143" w:rsidRPr="00620143">
        <w:rPr>
          <w:rFonts w:ascii="Helvetica" w:hAnsi="Helvetica"/>
        </w:rPr>
        <w:t xml:space="preserve"> auf effizienter Ressourcennutzung, optimierter Abfallwirtschaft und nachhaltiger Prozessgestaltung.</w:t>
      </w:r>
      <w:r>
        <w:rPr>
          <w:rFonts w:ascii="Helvetica" w:hAnsi="Helvetica"/>
        </w:rPr>
        <w:t xml:space="preserve"> </w:t>
      </w:r>
    </w:p>
    <w:p w14:paraId="2E62A204" w14:textId="77777777" w:rsidR="008C1EA4" w:rsidRDefault="008C1EA4" w:rsidP="008C1EA4">
      <w:pPr>
        <w:rPr>
          <w:rFonts w:ascii="Helvetica" w:hAnsi="Helvetica"/>
        </w:rPr>
      </w:pPr>
    </w:p>
    <w:p w14:paraId="7B5F4B41" w14:textId="77777777" w:rsidR="0051107F" w:rsidRDefault="0051107F" w:rsidP="008C1EA4">
      <w:pPr>
        <w:rPr>
          <w:rFonts w:ascii="Helvetica" w:hAnsi="Helvetica"/>
          <w:b/>
          <w:bCs/>
        </w:rPr>
      </w:pPr>
    </w:p>
    <w:p w14:paraId="34603563" w14:textId="77777777" w:rsidR="00F92A77" w:rsidRDefault="00F92A77" w:rsidP="008C1EA4">
      <w:pPr>
        <w:rPr>
          <w:rFonts w:ascii="Helvetica" w:hAnsi="Helvetica"/>
          <w:b/>
          <w:bCs/>
        </w:rPr>
      </w:pPr>
    </w:p>
    <w:p w14:paraId="3F639D17" w14:textId="77777777" w:rsidR="00F92A77" w:rsidRDefault="00F92A77" w:rsidP="008C1EA4">
      <w:pPr>
        <w:rPr>
          <w:rFonts w:ascii="Helvetica" w:hAnsi="Helvetica"/>
          <w:b/>
          <w:bCs/>
        </w:rPr>
      </w:pPr>
    </w:p>
    <w:p w14:paraId="1349780F" w14:textId="69ECE03E" w:rsidR="008C1EA4" w:rsidRDefault="008C1EA4" w:rsidP="008C1EA4">
      <w:pPr>
        <w:rPr>
          <w:rFonts w:ascii="Helvetica" w:hAnsi="Helvetica"/>
          <w:b/>
          <w:bCs/>
        </w:rPr>
      </w:pPr>
      <w:r>
        <w:rPr>
          <w:rFonts w:ascii="Helvetica" w:hAnsi="Helvetica"/>
          <w:b/>
          <w:bCs/>
        </w:rPr>
        <w:t xml:space="preserve">Für Rückfragen: </w:t>
      </w:r>
    </w:p>
    <w:p w14:paraId="048F9CE9" w14:textId="77777777" w:rsidR="008C1EA4" w:rsidRPr="00EB29A6" w:rsidRDefault="008C1EA4" w:rsidP="008C1EA4">
      <w:pPr>
        <w:rPr>
          <w:rFonts w:ascii="Helvetica" w:hAnsi="Helvetica"/>
        </w:rPr>
      </w:pPr>
      <w:r w:rsidRPr="00EB29A6">
        <w:rPr>
          <w:rFonts w:ascii="Helvetica" w:hAnsi="Helvetica"/>
        </w:rPr>
        <w:t xml:space="preserve">Katharina Florian, +43 650 3337665, </w:t>
      </w:r>
      <w:hyperlink r:id="rId8" w:history="1">
        <w:r w:rsidRPr="00EB29A6">
          <w:rPr>
            <w:rStyle w:val="Hyperlink"/>
            <w:rFonts w:ascii="Helvetica" w:hAnsi="Helvetica"/>
          </w:rPr>
          <w:t>mail@katharinaflorian.com</w:t>
        </w:r>
      </w:hyperlink>
      <w:r w:rsidRPr="00EB29A6">
        <w:rPr>
          <w:rFonts w:ascii="Helvetica" w:hAnsi="Helvetica"/>
        </w:rPr>
        <w:t xml:space="preserve"> </w:t>
      </w:r>
    </w:p>
    <w:p w14:paraId="148358BC" w14:textId="77777777" w:rsidR="008C1EA4" w:rsidRPr="00EB29A6" w:rsidRDefault="008C1EA4" w:rsidP="008C1EA4">
      <w:pPr>
        <w:rPr>
          <w:rFonts w:ascii="Helvetica" w:hAnsi="Helvetica"/>
          <w:b/>
          <w:bCs/>
        </w:rPr>
      </w:pPr>
    </w:p>
    <w:p w14:paraId="0DEFDFB8" w14:textId="77777777" w:rsidR="008C1EA4" w:rsidRPr="00296219" w:rsidRDefault="008C1EA4" w:rsidP="008C1EA4">
      <w:pPr>
        <w:rPr>
          <w:rFonts w:ascii="Helvetica" w:hAnsi="Helvetica"/>
        </w:rPr>
      </w:pPr>
      <w:r>
        <w:rPr>
          <w:rFonts w:ascii="Helvetica" w:hAnsi="Helvetica"/>
          <w:b/>
          <w:bCs/>
          <w:lang w:val="de-DE"/>
        </w:rPr>
        <w:t xml:space="preserve">Über </w:t>
      </w:r>
      <w:r w:rsidRPr="00296219">
        <w:rPr>
          <w:rFonts w:ascii="Helvetica" w:hAnsi="Helvetica"/>
          <w:b/>
          <w:bCs/>
          <w:lang w:val="de-DE"/>
        </w:rPr>
        <w:t>STAUD’S</w:t>
      </w:r>
      <w:r>
        <w:rPr>
          <w:rFonts w:ascii="Helvetica" w:hAnsi="Helvetica"/>
          <w:b/>
          <w:bCs/>
          <w:lang w:val="de-DE"/>
        </w:rPr>
        <w:t xml:space="preserve"> Wien </w:t>
      </w:r>
    </w:p>
    <w:p w14:paraId="46664AE5" w14:textId="77777777" w:rsidR="008C1EA4" w:rsidRPr="00296219" w:rsidRDefault="008C1EA4" w:rsidP="008C1EA4">
      <w:pPr>
        <w:rPr>
          <w:rFonts w:ascii="Helvetica" w:hAnsi="Helvetica"/>
        </w:rPr>
      </w:pPr>
      <w:r w:rsidRPr="00296219">
        <w:rPr>
          <w:rFonts w:ascii="Helvetica" w:hAnsi="Helvetica"/>
          <w:lang w:val="de-DE"/>
        </w:rPr>
        <w:t>Leidenschaft, Fingerspitzengefühl und höchste Qualitätsansprüche haben STAUD’S in den Rang eines international renommierten Delikatessenherstellers erhoben. Seit 1971 steht STAUD’S mit einem Sortiment an fruchtigen Konfitüren und feinsauren Delikatessen für höchste Güte und Wiener Tradition.</w:t>
      </w:r>
      <w:r w:rsidRPr="00296219">
        <w:rPr>
          <w:rFonts w:ascii="Helvetica" w:hAnsi="Helvetica"/>
        </w:rPr>
        <w:t xml:space="preserve"> STAUD’S Produkte sind frei von Gluten und Laktose, chemischen Konservierungsstoffen, künstlichen Aromen und Farbstoffen, gentechnikfrei und – mit Ausnahme der Honige – auch vegan.</w:t>
      </w:r>
    </w:p>
    <w:p w14:paraId="2D638CFD" w14:textId="0BBE0BFC" w:rsidR="00283C31" w:rsidRPr="001D3244" w:rsidRDefault="008C1EA4" w:rsidP="001D3244">
      <w:pPr>
        <w:rPr>
          <w:rFonts w:ascii="Helvetica" w:hAnsi="Helvetica"/>
        </w:rPr>
      </w:pPr>
      <w:r w:rsidRPr="00296219">
        <w:rPr>
          <w:rFonts w:ascii="Helvetica" w:hAnsi="Helvetica"/>
        </w:rPr>
        <w:t xml:space="preserve"> </w:t>
      </w:r>
    </w:p>
    <w:sectPr w:rsidR="00283C31" w:rsidRPr="001D3244" w:rsidSect="00283C31">
      <w:headerReference w:type="even" r:id="rId9"/>
      <w:headerReference w:type="default" r:id="rId10"/>
      <w:footerReference w:type="even" r:id="rId11"/>
      <w:footerReference w:type="default" r:id="rId12"/>
      <w:headerReference w:type="first" r:id="rId13"/>
      <w:footerReference w:type="first" r:id="rId14"/>
      <w:pgSz w:w="11900" w:h="16840"/>
      <w:pgMar w:top="595" w:right="1134" w:bottom="81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9138A" w14:textId="77777777" w:rsidR="001F4B77" w:rsidRDefault="001F4B77" w:rsidP="00283C31">
      <w:r>
        <w:separator/>
      </w:r>
    </w:p>
  </w:endnote>
  <w:endnote w:type="continuationSeparator" w:id="0">
    <w:p w14:paraId="3539B1AA" w14:textId="77777777" w:rsidR="001F4B77" w:rsidRDefault="001F4B77" w:rsidP="00283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Light">
    <w:altName w:val="HELVETICA LIGHT"/>
    <w:panose1 w:val="020B0403020202020204"/>
    <w:charset w:val="00"/>
    <w:family w:val="swiss"/>
    <w:pitch w:val="variable"/>
    <w:sig w:usb0="800000AF" w:usb1="4000204A" w:usb2="00000000" w:usb3="00000000" w:csb0="00000001" w:csb1="00000000"/>
  </w:font>
  <w:font w:name="Helvetica">
    <w:panose1 w:val="00000000000000000000"/>
    <w:charset w:val="00"/>
    <w:family w:val="auto"/>
    <w:pitch w:val="variable"/>
    <w:sig w:usb0="E00002FF" w:usb1="5000785B" w:usb2="00000000" w:usb3="00000000" w:csb0="0000019F" w:csb1="00000000"/>
  </w:font>
  <w:font w:name="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E3EFA" w14:textId="77777777" w:rsidR="00283C31" w:rsidRDefault="00283C3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C5D91" w14:textId="77777777" w:rsidR="00283C31" w:rsidRDefault="00283C31">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B1E5F" w14:textId="77777777" w:rsidR="00283C31" w:rsidRDefault="00283C3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86F31" w14:textId="77777777" w:rsidR="001F4B77" w:rsidRDefault="001F4B77" w:rsidP="00283C31">
      <w:r>
        <w:separator/>
      </w:r>
    </w:p>
  </w:footnote>
  <w:footnote w:type="continuationSeparator" w:id="0">
    <w:p w14:paraId="5B52231C" w14:textId="77777777" w:rsidR="001F4B77" w:rsidRDefault="001F4B77" w:rsidP="00283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0A3BE" w14:textId="77777777" w:rsidR="00283C31" w:rsidRDefault="001F4B77">
    <w:pPr>
      <w:pStyle w:val="Kopfzeile"/>
    </w:pPr>
    <w:r>
      <w:rPr>
        <w:noProof/>
      </w:rPr>
      <w:pict w14:anchorId="1E48CE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517061" o:spid="_x0000_s1027" type="#_x0000_t75" alt="/Users/studio1/studiosteinwender Dropbox/STUDIO_JOBS/STAUDS/AKTUELLE_JOBS/STA_20_03_26_Pressemitteilung/LAYOUT/STA_Pressemitteilung_v2.jpg" style="position:absolute;margin-left:0;margin-top:0;width:595.2pt;height:841.9pt;z-index:-251653120;mso-wrap-edited:f;mso-width-percent:0;mso-height-percent:0;mso-position-horizontal:center;mso-position-horizontal-relative:margin;mso-position-vertical:center;mso-position-vertical-relative:margin;mso-width-percent:0;mso-height-percent:0" o:allowincell="f">
          <v:imagedata r:id="rId1" o:title="STA_Pressemitteilung_v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7175D" w14:textId="77777777" w:rsidR="00283C31" w:rsidRDefault="001F4B77">
    <w:pPr>
      <w:pStyle w:val="Kopfzeile"/>
    </w:pPr>
    <w:r>
      <w:rPr>
        <w:noProof/>
      </w:rPr>
      <w:pict w14:anchorId="0D10D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517062" o:spid="_x0000_s1026" type="#_x0000_t75" alt="/Users/studio1/studiosteinwender Dropbox/STUDIO_JOBS/STAUDS/AKTUELLE_JOBS/STA_20_03_26_Pressemitteilung/LAYOUT/STA_Pressemitteilung_v2.jpg" style="position:absolute;margin-left:0;margin-top:0;width:595.2pt;height:841.9pt;z-index:-251650048;mso-wrap-edited:f;mso-width-percent:0;mso-height-percent:0;mso-position-horizontal:center;mso-position-horizontal-relative:margin;mso-position-vertical:center;mso-position-vertical-relative:margin;mso-width-percent:0;mso-height-percent:0" o:allowincell="f">
          <v:imagedata r:id="rId1" o:title="STA_Pressemitteilung_v2"/>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16BE2" w14:textId="77777777" w:rsidR="00283C31" w:rsidRDefault="001F4B77">
    <w:pPr>
      <w:pStyle w:val="Kopfzeile"/>
    </w:pPr>
    <w:r>
      <w:rPr>
        <w:noProof/>
      </w:rPr>
      <w:pict w14:anchorId="209B4C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517060" o:spid="_x0000_s1025" type="#_x0000_t75" alt="/Users/studio1/studiosteinwender Dropbox/STUDIO_JOBS/STAUDS/AKTUELLE_JOBS/STA_20_03_26_Pressemitteilung/LAYOUT/STA_Pressemitteilung_v2.jpg" style="position:absolute;margin-left:0;margin-top:0;width:595.2pt;height:841.9pt;z-index:-251656192;mso-wrap-edited:f;mso-width-percent:0;mso-height-percent:0;mso-position-horizontal:center;mso-position-horizontal-relative:margin;mso-position-vertical:center;mso-position-vertical-relative:margin;mso-width-percent:0;mso-height-percent:0" o:allowincell="f">
          <v:imagedata r:id="rId1" o:title="STA_Pressemitteilung_v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D3A7043"/>
    <w:multiLevelType w:val="hybridMultilevel"/>
    <w:tmpl w:val="20CA52B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7D340F9B"/>
    <w:multiLevelType w:val="hybridMultilevel"/>
    <w:tmpl w:val="B582D5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932079788">
    <w:abstractNumId w:val="0"/>
  </w:num>
  <w:num w:numId="2" w16cid:durableId="8095170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C31"/>
    <w:rsid w:val="00005A7C"/>
    <w:rsid w:val="00010926"/>
    <w:rsid w:val="0002096D"/>
    <w:rsid w:val="00044C93"/>
    <w:rsid w:val="00047301"/>
    <w:rsid w:val="0004769D"/>
    <w:rsid w:val="00086DCB"/>
    <w:rsid w:val="00094F4A"/>
    <w:rsid w:val="000E027E"/>
    <w:rsid w:val="000F4517"/>
    <w:rsid w:val="001554C9"/>
    <w:rsid w:val="00162D84"/>
    <w:rsid w:val="00176414"/>
    <w:rsid w:val="00184602"/>
    <w:rsid w:val="001D3244"/>
    <w:rsid w:val="001E65EA"/>
    <w:rsid w:val="001F4B77"/>
    <w:rsid w:val="002141DB"/>
    <w:rsid w:val="00234375"/>
    <w:rsid w:val="002375EE"/>
    <w:rsid w:val="002504F4"/>
    <w:rsid w:val="00251D27"/>
    <w:rsid w:val="00253C71"/>
    <w:rsid w:val="0025450D"/>
    <w:rsid w:val="0026079E"/>
    <w:rsid w:val="00282890"/>
    <w:rsid w:val="00283C31"/>
    <w:rsid w:val="002B6800"/>
    <w:rsid w:val="002C016B"/>
    <w:rsid w:val="002D46A4"/>
    <w:rsid w:val="002F6F9D"/>
    <w:rsid w:val="003172E8"/>
    <w:rsid w:val="00321EFD"/>
    <w:rsid w:val="00323601"/>
    <w:rsid w:val="003263DF"/>
    <w:rsid w:val="00337DB1"/>
    <w:rsid w:val="00343DE8"/>
    <w:rsid w:val="003565C8"/>
    <w:rsid w:val="00366D54"/>
    <w:rsid w:val="003815E6"/>
    <w:rsid w:val="003B6DC4"/>
    <w:rsid w:val="003D3565"/>
    <w:rsid w:val="00417598"/>
    <w:rsid w:val="00425B6A"/>
    <w:rsid w:val="004505E9"/>
    <w:rsid w:val="00491601"/>
    <w:rsid w:val="004B059B"/>
    <w:rsid w:val="004B3BAD"/>
    <w:rsid w:val="004B7DDA"/>
    <w:rsid w:val="004C6162"/>
    <w:rsid w:val="004F5A6C"/>
    <w:rsid w:val="00506679"/>
    <w:rsid w:val="00506B44"/>
    <w:rsid w:val="005102CD"/>
    <w:rsid w:val="0051107F"/>
    <w:rsid w:val="00512A36"/>
    <w:rsid w:val="005230FC"/>
    <w:rsid w:val="00526AE5"/>
    <w:rsid w:val="00563552"/>
    <w:rsid w:val="00565944"/>
    <w:rsid w:val="005873C2"/>
    <w:rsid w:val="005C4679"/>
    <w:rsid w:val="005D66B7"/>
    <w:rsid w:val="005F2CFF"/>
    <w:rsid w:val="005F54A6"/>
    <w:rsid w:val="005F6AE9"/>
    <w:rsid w:val="00620143"/>
    <w:rsid w:val="00622A1E"/>
    <w:rsid w:val="00630CB7"/>
    <w:rsid w:val="00645C8D"/>
    <w:rsid w:val="0067261B"/>
    <w:rsid w:val="0069541D"/>
    <w:rsid w:val="006B418A"/>
    <w:rsid w:val="006C62B9"/>
    <w:rsid w:val="0074490D"/>
    <w:rsid w:val="00752FFE"/>
    <w:rsid w:val="007559E0"/>
    <w:rsid w:val="00762302"/>
    <w:rsid w:val="007837D9"/>
    <w:rsid w:val="007B550B"/>
    <w:rsid w:val="007C7D4A"/>
    <w:rsid w:val="007D13B5"/>
    <w:rsid w:val="007E6491"/>
    <w:rsid w:val="007F46EA"/>
    <w:rsid w:val="007F52A2"/>
    <w:rsid w:val="00810484"/>
    <w:rsid w:val="00842805"/>
    <w:rsid w:val="008438E8"/>
    <w:rsid w:val="00863DA8"/>
    <w:rsid w:val="008737ED"/>
    <w:rsid w:val="008804F4"/>
    <w:rsid w:val="0089179E"/>
    <w:rsid w:val="0089651E"/>
    <w:rsid w:val="008A6E28"/>
    <w:rsid w:val="008B455C"/>
    <w:rsid w:val="008C1EA4"/>
    <w:rsid w:val="008D2E78"/>
    <w:rsid w:val="008F1F7C"/>
    <w:rsid w:val="008F608E"/>
    <w:rsid w:val="00925862"/>
    <w:rsid w:val="00942BD8"/>
    <w:rsid w:val="00942DDC"/>
    <w:rsid w:val="009718BF"/>
    <w:rsid w:val="00993D18"/>
    <w:rsid w:val="009A1694"/>
    <w:rsid w:val="009B7900"/>
    <w:rsid w:val="009D18FF"/>
    <w:rsid w:val="00A356F6"/>
    <w:rsid w:val="00AA6C83"/>
    <w:rsid w:val="00AC588A"/>
    <w:rsid w:val="00AF58BE"/>
    <w:rsid w:val="00B01E0A"/>
    <w:rsid w:val="00B05CBE"/>
    <w:rsid w:val="00B1612E"/>
    <w:rsid w:val="00B52ADC"/>
    <w:rsid w:val="00B57E78"/>
    <w:rsid w:val="00B66CAB"/>
    <w:rsid w:val="00B738A7"/>
    <w:rsid w:val="00BB412A"/>
    <w:rsid w:val="00BD35B8"/>
    <w:rsid w:val="00BE74B8"/>
    <w:rsid w:val="00C20D43"/>
    <w:rsid w:val="00C2360F"/>
    <w:rsid w:val="00C35D31"/>
    <w:rsid w:val="00C5505F"/>
    <w:rsid w:val="00C85079"/>
    <w:rsid w:val="00CE100C"/>
    <w:rsid w:val="00D37600"/>
    <w:rsid w:val="00D91FEA"/>
    <w:rsid w:val="00D97781"/>
    <w:rsid w:val="00DB1740"/>
    <w:rsid w:val="00DC082B"/>
    <w:rsid w:val="00DC1BE1"/>
    <w:rsid w:val="00DC3A9E"/>
    <w:rsid w:val="00DD2A8D"/>
    <w:rsid w:val="00DE0238"/>
    <w:rsid w:val="00DE6A77"/>
    <w:rsid w:val="00E07A98"/>
    <w:rsid w:val="00E2048E"/>
    <w:rsid w:val="00E249EA"/>
    <w:rsid w:val="00E303BF"/>
    <w:rsid w:val="00E333B6"/>
    <w:rsid w:val="00E34CC4"/>
    <w:rsid w:val="00E500B7"/>
    <w:rsid w:val="00E57C4F"/>
    <w:rsid w:val="00E616ED"/>
    <w:rsid w:val="00E67A8A"/>
    <w:rsid w:val="00E920E2"/>
    <w:rsid w:val="00E9553B"/>
    <w:rsid w:val="00EA448B"/>
    <w:rsid w:val="00EB68B0"/>
    <w:rsid w:val="00F01145"/>
    <w:rsid w:val="00F30516"/>
    <w:rsid w:val="00F92A77"/>
    <w:rsid w:val="00FC6547"/>
    <w:rsid w:val="00FD2D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D75CB6"/>
  <w14:defaultImageDpi w14:val="32767"/>
  <w15:chartTrackingRefBased/>
  <w15:docId w15:val="{046E1898-A154-B74C-AF2D-DBD9A6F0CF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283C31"/>
    <w:rPr>
      <w:rFonts w:eastAsiaTheme="minorEastAsia"/>
      <w:lang w:val="de-AT"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83C31"/>
    <w:pPr>
      <w:tabs>
        <w:tab w:val="center" w:pos="4536"/>
        <w:tab w:val="right" w:pos="9072"/>
      </w:tabs>
    </w:pPr>
  </w:style>
  <w:style w:type="character" w:customStyle="1" w:styleId="KopfzeileZchn">
    <w:name w:val="Kopfzeile Zchn"/>
    <w:basedOn w:val="Absatz-Standardschriftart"/>
    <w:link w:val="Kopfzeile"/>
    <w:uiPriority w:val="99"/>
    <w:rsid w:val="00283C31"/>
  </w:style>
  <w:style w:type="paragraph" w:styleId="Fuzeile">
    <w:name w:val="footer"/>
    <w:basedOn w:val="Standard"/>
    <w:link w:val="FuzeileZchn"/>
    <w:uiPriority w:val="99"/>
    <w:unhideWhenUsed/>
    <w:rsid w:val="00283C31"/>
    <w:pPr>
      <w:tabs>
        <w:tab w:val="center" w:pos="4536"/>
        <w:tab w:val="right" w:pos="9072"/>
      </w:tabs>
    </w:pPr>
  </w:style>
  <w:style w:type="character" w:customStyle="1" w:styleId="FuzeileZchn">
    <w:name w:val="Fußzeile Zchn"/>
    <w:basedOn w:val="Absatz-Standardschriftart"/>
    <w:link w:val="Fuzeile"/>
    <w:uiPriority w:val="99"/>
    <w:rsid w:val="00283C31"/>
  </w:style>
  <w:style w:type="character" w:styleId="Hyperlink">
    <w:name w:val="Hyperlink"/>
    <w:basedOn w:val="Absatz-Standardschriftart"/>
    <w:uiPriority w:val="99"/>
    <w:unhideWhenUsed/>
    <w:rsid w:val="00283C31"/>
    <w:rPr>
      <w:color w:val="0563C1" w:themeColor="hyperlink"/>
      <w:u w:val="single"/>
    </w:rPr>
  </w:style>
  <w:style w:type="paragraph" w:styleId="Sprechblasentext">
    <w:name w:val="Balloon Text"/>
    <w:basedOn w:val="Standard"/>
    <w:link w:val="SprechblasentextZchn"/>
    <w:uiPriority w:val="99"/>
    <w:semiHidden/>
    <w:unhideWhenUsed/>
    <w:rsid w:val="005D66B7"/>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5D66B7"/>
    <w:rPr>
      <w:rFonts w:ascii="Times New Roman" w:eastAsiaTheme="minorEastAsia" w:hAnsi="Times New Roman" w:cs="Times New Roman"/>
      <w:sz w:val="18"/>
      <w:szCs w:val="18"/>
      <w:lang w:val="de-AT" w:eastAsia="de-DE"/>
    </w:rPr>
  </w:style>
  <w:style w:type="character" w:styleId="NichtaufgelsteErwhnung">
    <w:name w:val="Unresolved Mention"/>
    <w:basedOn w:val="Absatz-Standardschriftart"/>
    <w:uiPriority w:val="99"/>
    <w:rsid w:val="00E333B6"/>
    <w:rPr>
      <w:color w:val="605E5C"/>
      <w:shd w:val="clear" w:color="auto" w:fill="E1DFDD"/>
    </w:rPr>
  </w:style>
  <w:style w:type="table" w:styleId="Tabellenraster">
    <w:name w:val="Table Grid"/>
    <w:basedOn w:val="NormaleTabelle"/>
    <w:uiPriority w:val="39"/>
    <w:rsid w:val="00B52A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CE100C"/>
    <w:pPr>
      <w:ind w:left="720"/>
      <w:contextualSpacing/>
    </w:pPr>
  </w:style>
  <w:style w:type="paragraph" w:styleId="berarbeitung">
    <w:name w:val="Revision"/>
    <w:hidden/>
    <w:uiPriority w:val="99"/>
    <w:semiHidden/>
    <w:rsid w:val="00C5505F"/>
    <w:rPr>
      <w:rFonts w:eastAsiaTheme="minorEastAsia"/>
      <w:lang w:val="de-AT"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096354">
      <w:bodyDiv w:val="1"/>
      <w:marLeft w:val="0"/>
      <w:marRight w:val="0"/>
      <w:marTop w:val="0"/>
      <w:marBottom w:val="0"/>
      <w:divBdr>
        <w:top w:val="none" w:sz="0" w:space="0" w:color="auto"/>
        <w:left w:val="none" w:sz="0" w:space="0" w:color="auto"/>
        <w:bottom w:val="none" w:sz="0" w:space="0" w:color="auto"/>
        <w:right w:val="none" w:sz="0" w:space="0" w:color="auto"/>
      </w:divBdr>
      <w:divsChild>
        <w:div w:id="844366337">
          <w:marLeft w:val="0"/>
          <w:marRight w:val="0"/>
          <w:marTop w:val="0"/>
          <w:marBottom w:val="0"/>
          <w:divBdr>
            <w:top w:val="none" w:sz="0" w:space="0" w:color="auto"/>
            <w:left w:val="none" w:sz="0" w:space="0" w:color="auto"/>
            <w:bottom w:val="none" w:sz="0" w:space="0" w:color="auto"/>
            <w:right w:val="none" w:sz="0" w:space="0" w:color="auto"/>
          </w:divBdr>
        </w:div>
        <w:div w:id="1476948604">
          <w:marLeft w:val="0"/>
          <w:marRight w:val="0"/>
          <w:marTop w:val="0"/>
          <w:marBottom w:val="0"/>
          <w:divBdr>
            <w:top w:val="none" w:sz="0" w:space="0" w:color="auto"/>
            <w:left w:val="none" w:sz="0" w:space="0" w:color="auto"/>
            <w:bottom w:val="none" w:sz="0" w:space="0" w:color="auto"/>
            <w:right w:val="none" w:sz="0" w:space="0" w:color="auto"/>
          </w:divBdr>
        </w:div>
      </w:divsChild>
    </w:div>
    <w:div w:id="549651599">
      <w:bodyDiv w:val="1"/>
      <w:marLeft w:val="0"/>
      <w:marRight w:val="0"/>
      <w:marTop w:val="0"/>
      <w:marBottom w:val="0"/>
      <w:divBdr>
        <w:top w:val="none" w:sz="0" w:space="0" w:color="auto"/>
        <w:left w:val="none" w:sz="0" w:space="0" w:color="auto"/>
        <w:bottom w:val="none" w:sz="0" w:space="0" w:color="auto"/>
        <w:right w:val="none" w:sz="0" w:space="0" w:color="auto"/>
      </w:divBdr>
      <w:divsChild>
        <w:div w:id="1024358345">
          <w:marLeft w:val="0"/>
          <w:marRight w:val="0"/>
          <w:marTop w:val="0"/>
          <w:marBottom w:val="0"/>
          <w:divBdr>
            <w:top w:val="none" w:sz="0" w:space="0" w:color="auto"/>
            <w:left w:val="none" w:sz="0" w:space="0" w:color="auto"/>
            <w:bottom w:val="none" w:sz="0" w:space="0" w:color="auto"/>
            <w:right w:val="none" w:sz="0" w:space="0" w:color="auto"/>
          </w:divBdr>
        </w:div>
        <w:div w:id="3381740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il@katharinaflorian.com"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419</Words>
  <Characters>3134</Characters>
  <Application>Microsoft Office Word</Application>
  <DocSecurity>0</DocSecurity>
  <Lines>76</Lines>
  <Paragraphs>19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Götzendorfer</dc:creator>
  <cp:keywords/>
  <dc:description/>
  <cp:lastModifiedBy>Katharina Florian</cp:lastModifiedBy>
  <cp:revision>5</cp:revision>
  <cp:lastPrinted>2026-04-21T11:57:00Z</cp:lastPrinted>
  <dcterms:created xsi:type="dcterms:W3CDTF">2026-04-17T11:48:00Z</dcterms:created>
  <dcterms:modified xsi:type="dcterms:W3CDTF">2026-04-21T11:59:00Z</dcterms:modified>
</cp:coreProperties>
</file>